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2" w:rsidRDefault="00CB459C">
      <w:pPr>
        <w:pStyle w:val="Tekstpodstawowy"/>
        <w:jc w:val="center"/>
        <w:rPr>
          <w:rFonts w:ascii="Liberation Serif;serif;serif;Em" w:hAnsi="Liberation Serif;serif;serif;Em"/>
          <w:b/>
          <w:sz w:val="32"/>
          <w:lang w:val="en-GB"/>
        </w:rPr>
      </w:pP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Seminarium</w:t>
      </w:r>
      <w:proofErr w:type="spellEnd"/>
      <w:r>
        <w:rPr>
          <w:rFonts w:ascii="Liberation Serif;serif;serif;Em" w:hAnsi="Liberation Serif;serif;serif;Em"/>
          <w:b/>
          <w:sz w:val="32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Astrofizyczne</w:t>
      </w:r>
      <w:proofErr w:type="spellEnd"/>
    </w:p>
    <w:p w:rsidR="00EF0442" w:rsidRDefault="00EF0442">
      <w:pPr>
        <w:pStyle w:val="Tekstpodstawowy"/>
        <w:jc w:val="center"/>
      </w:pPr>
    </w:p>
    <w:p w:rsidR="004F0D31" w:rsidRDefault="004F0D31" w:rsidP="00ED6EFB">
      <w:pPr>
        <w:pStyle w:val="NormalnyWeb"/>
        <w:spacing w:after="144" w:line="276" w:lineRule="atLeast"/>
        <w:jc w:val="center"/>
        <w:rPr>
          <w:b/>
          <w:bCs/>
          <w:color w:val="000000"/>
          <w:sz w:val="32"/>
          <w:szCs w:val="32"/>
          <w:lang w:val="en-GB"/>
        </w:rPr>
      </w:pPr>
    </w:p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Tuesday</w:t>
      </w:r>
      <w:proofErr w:type="spellEnd"/>
      <w:r>
        <w:rPr>
          <w:color w:val="000000"/>
          <w:sz w:val="28"/>
          <w:szCs w:val="28"/>
        </w:rPr>
        <w:t>, 18th March, 12:30</w:t>
      </w:r>
    </w:p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ul</w:t>
      </w:r>
      <w:proofErr w:type="gramEnd"/>
      <w:r>
        <w:rPr>
          <w:color w:val="000000"/>
          <w:sz w:val="28"/>
          <w:szCs w:val="28"/>
        </w:rPr>
        <w:t>. Pasteura 7, sala 404</w:t>
      </w:r>
    </w:p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proofErr w:type="gramStart"/>
      <w:r>
        <w:rPr>
          <w:color w:val="000000"/>
        </w:rPr>
        <w:t>transmisja</w:t>
      </w:r>
      <w:proofErr w:type="gramEnd"/>
      <w:r>
        <w:rPr>
          <w:color w:val="000000"/>
        </w:rPr>
        <w:t xml:space="preserve"> online</w:t>
      </w:r>
    </w:p>
    <w:bookmarkStart w:id="0" w:name="m_-1038799295001706741_m_-87635417545537"/>
    <w:bookmarkEnd w:id="0"/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r>
        <w:rPr>
          <w:color w:val="000080"/>
          <w:u w:val="single"/>
        </w:rPr>
        <w:fldChar w:fldCharType="begin"/>
      </w:r>
      <w:r>
        <w:rPr>
          <w:color w:val="000080"/>
          <w:u w:val="single"/>
        </w:rPr>
        <w:instrText xml:space="preserve"> HYPERLINK "https://meet.goto.com/NCBJmeetings/seminarium-astrofizyczne" \t "_blank" </w:instrText>
      </w:r>
      <w:r>
        <w:rPr>
          <w:color w:val="000080"/>
          <w:u w:val="single"/>
        </w:rPr>
        <w:fldChar w:fldCharType="separate"/>
      </w:r>
      <w:r>
        <w:rPr>
          <w:rStyle w:val="Hipercze"/>
        </w:rPr>
        <w:t>https</w:t>
      </w:r>
      <w:proofErr w:type="gramStart"/>
      <w:r>
        <w:rPr>
          <w:rStyle w:val="Hipercze"/>
        </w:rPr>
        <w:t>:meet</w:t>
      </w:r>
      <w:proofErr w:type="gramEnd"/>
      <w:r>
        <w:rPr>
          <w:rStyle w:val="Hipercze"/>
        </w:rPr>
        <w:t>.</w:t>
      </w:r>
      <w:proofErr w:type="gramStart"/>
      <w:r>
        <w:rPr>
          <w:rStyle w:val="Hipercze"/>
        </w:rPr>
        <w:t>goto</w:t>
      </w:r>
      <w:proofErr w:type="gramEnd"/>
      <w:r>
        <w:rPr>
          <w:rStyle w:val="Hipercze"/>
        </w:rPr>
        <w:t>.</w:t>
      </w:r>
      <w:proofErr w:type="gramStart"/>
      <w:r>
        <w:rPr>
          <w:rStyle w:val="Hipercze"/>
        </w:rPr>
        <w:t>com</w:t>
      </w:r>
      <w:proofErr w:type="gramEnd"/>
      <w:r>
        <w:rPr>
          <w:rStyle w:val="Hipercze"/>
        </w:rPr>
        <w:t>/NCBJmeetings/seminarium-astrofizyczne</w:t>
      </w:r>
      <w:r>
        <w:rPr>
          <w:color w:val="000080"/>
          <w:u w:val="single"/>
        </w:rPr>
        <w:fldChar w:fldCharType="end"/>
      </w:r>
    </w:p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proofErr w:type="spellStart"/>
      <w:r>
        <w:rPr>
          <w:color w:val="000000"/>
        </w:rPr>
        <w:t>Password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AstroSemi</w:t>
      </w:r>
      <w:proofErr w:type="spellEnd"/>
    </w:p>
    <w:p w:rsidR="004F0D31" w:rsidRDefault="004F0D31" w:rsidP="00ED6EFB">
      <w:pPr>
        <w:pStyle w:val="NormalnyWeb"/>
        <w:spacing w:after="144" w:line="276" w:lineRule="atLeast"/>
        <w:jc w:val="center"/>
        <w:rPr>
          <w:color w:val="000000"/>
        </w:rPr>
      </w:pPr>
    </w:p>
    <w:p w:rsidR="00ED6EFB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2"/>
          <w:szCs w:val="32"/>
          <w:lang w:val="en-GB"/>
        </w:rPr>
        <w:t>Dr.</w:t>
      </w:r>
      <w:proofErr w:type="spellEnd"/>
      <w:r>
        <w:rPr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lang w:val="en-GB"/>
        </w:rPr>
        <w:t>Fangting</w:t>
      </w:r>
      <w:proofErr w:type="spellEnd"/>
      <w:r>
        <w:rPr>
          <w:b/>
          <w:bCs/>
          <w:color w:val="000000"/>
          <w:sz w:val="32"/>
          <w:szCs w:val="32"/>
          <w:lang w:val="en-GB"/>
        </w:rPr>
        <w:t xml:space="preserve"> Yuan</w:t>
      </w:r>
    </w:p>
    <w:p w:rsidR="00ED6EFB" w:rsidRPr="004F0D31" w:rsidRDefault="00ED6EFB" w:rsidP="00ED6EFB">
      <w:pPr>
        <w:pStyle w:val="NormalnyWeb"/>
        <w:spacing w:after="144" w:line="276" w:lineRule="atLeast"/>
        <w:jc w:val="center"/>
        <w:rPr>
          <w:color w:val="000000"/>
        </w:rPr>
      </w:pPr>
      <w:r w:rsidRPr="004F0D31">
        <w:rPr>
          <w:i/>
          <w:iCs/>
          <w:color w:val="000000"/>
          <w:lang w:val="en-GB"/>
        </w:rPr>
        <w:t>(</w:t>
      </w:r>
      <w:r w:rsidRPr="004F0D31">
        <w:rPr>
          <w:i/>
          <w:iCs/>
          <w:color w:val="000000"/>
        </w:rPr>
        <w:t xml:space="preserve">Shanghai </w:t>
      </w:r>
      <w:proofErr w:type="spellStart"/>
      <w:r w:rsidRPr="004F0D31">
        <w:rPr>
          <w:i/>
          <w:iCs/>
          <w:color w:val="000000"/>
        </w:rPr>
        <w:t>Astronomical</w:t>
      </w:r>
      <w:proofErr w:type="spellEnd"/>
      <w:r w:rsidRPr="004F0D31">
        <w:rPr>
          <w:i/>
          <w:iCs/>
          <w:color w:val="000000"/>
        </w:rPr>
        <w:t xml:space="preserve"> </w:t>
      </w:r>
      <w:proofErr w:type="spellStart"/>
      <w:r w:rsidRPr="004F0D31">
        <w:rPr>
          <w:i/>
          <w:iCs/>
          <w:color w:val="000000"/>
        </w:rPr>
        <w:t>Observatory</w:t>
      </w:r>
      <w:proofErr w:type="spellEnd"/>
      <w:r w:rsidRPr="004F0D31">
        <w:rPr>
          <w:i/>
          <w:iCs/>
          <w:color w:val="000000"/>
        </w:rPr>
        <w:t>: Shanghai, China)</w:t>
      </w:r>
    </w:p>
    <w:p w:rsidR="00ED6EFB" w:rsidRDefault="00ED6EFB" w:rsidP="00ED6EFB">
      <w:pPr>
        <w:pStyle w:val="NormalnyWeb"/>
        <w:spacing w:after="240" w:line="276" w:lineRule="atLeast"/>
        <w:jc w:val="center"/>
        <w:rPr>
          <w:color w:val="000000"/>
          <w:lang w:val="en-GB"/>
        </w:rPr>
      </w:pPr>
    </w:p>
    <w:p w:rsidR="00ED6EFB" w:rsidRPr="004F0D31" w:rsidRDefault="00ED6EFB" w:rsidP="00ED6EFB">
      <w:pPr>
        <w:pStyle w:val="NormalnyWeb"/>
        <w:spacing w:after="144" w:line="276" w:lineRule="atLeast"/>
        <w:jc w:val="center"/>
        <w:rPr>
          <w:color w:val="000000"/>
          <w:sz w:val="28"/>
          <w:szCs w:val="28"/>
        </w:rPr>
      </w:pP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Merging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</w:t>
      </w: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Signatures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in </w:t>
      </w: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an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Offset </w:t>
      </w: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Lyman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Continuum </w:t>
      </w: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Emitter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</w:t>
      </w:r>
      <w:proofErr w:type="spellStart"/>
      <w:r w:rsidRPr="004F0D31">
        <w:rPr>
          <w:rFonts w:eastAsia="SimSun"/>
          <w:b/>
          <w:bCs/>
          <w:color w:val="212121"/>
          <w:sz w:val="28"/>
          <w:szCs w:val="28"/>
        </w:rPr>
        <w:t>at</w:t>
      </w:r>
      <w:proofErr w:type="spellEnd"/>
      <w:r w:rsidRPr="004F0D31">
        <w:rPr>
          <w:rFonts w:eastAsia="SimSun"/>
          <w:b/>
          <w:bCs/>
          <w:color w:val="212121"/>
          <w:sz w:val="28"/>
          <w:szCs w:val="28"/>
        </w:rPr>
        <w:t xml:space="preserve"> Redshift 3.8</w:t>
      </w:r>
    </w:p>
    <w:p w:rsidR="00ED6EFB" w:rsidRPr="004F0D31" w:rsidRDefault="00ED6EFB" w:rsidP="00ED6EFB">
      <w:pPr>
        <w:pStyle w:val="NormalnyWeb"/>
        <w:spacing w:line="240" w:lineRule="atLeast"/>
        <w:jc w:val="center"/>
        <w:rPr>
          <w:color w:val="000000"/>
        </w:rPr>
      </w:pPr>
    </w:p>
    <w:p w:rsidR="00ED6EFB" w:rsidRPr="004F0D31" w:rsidRDefault="00ED6EFB" w:rsidP="00ED6EFB">
      <w:pPr>
        <w:pStyle w:val="NormalnyWeb"/>
        <w:spacing w:line="240" w:lineRule="atLeast"/>
        <w:jc w:val="center"/>
        <w:rPr>
          <w:color w:val="000000"/>
        </w:rPr>
      </w:pPr>
      <w:r w:rsidRPr="004F0D31">
        <w:rPr>
          <w:rFonts w:eastAsia="SimSun"/>
          <w:color w:val="212121"/>
        </w:rPr>
        <w:t xml:space="preserve">In </w:t>
      </w:r>
      <w:proofErr w:type="spellStart"/>
      <w:r w:rsidRPr="004F0D31">
        <w:rPr>
          <w:rFonts w:eastAsia="SimSun"/>
          <w:color w:val="212121"/>
        </w:rPr>
        <w:t>this</w:t>
      </w:r>
      <w:proofErr w:type="spellEnd"/>
      <w:r w:rsidRPr="004F0D31">
        <w:rPr>
          <w:rFonts w:eastAsia="SimSun"/>
          <w:color w:val="212121"/>
        </w:rPr>
        <w:t xml:space="preserve"> talk, I </w:t>
      </w:r>
      <w:proofErr w:type="spellStart"/>
      <w:r w:rsidRPr="004F0D31">
        <w:rPr>
          <w:rFonts w:eastAsia="SimSun"/>
          <w:color w:val="212121"/>
        </w:rPr>
        <w:t>will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present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our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study</w:t>
      </w:r>
      <w:proofErr w:type="spellEnd"/>
      <w:r w:rsidRPr="004F0D31">
        <w:rPr>
          <w:rFonts w:eastAsia="SimSun"/>
          <w:color w:val="212121"/>
        </w:rPr>
        <w:t xml:space="preserve"> on </w:t>
      </w:r>
      <w:proofErr w:type="spellStart"/>
      <w:r w:rsidRPr="004F0D31">
        <w:rPr>
          <w:rFonts w:eastAsia="SimSun"/>
          <w:color w:val="212121"/>
        </w:rPr>
        <w:t>Lyman</w:t>
      </w:r>
      <w:proofErr w:type="spellEnd"/>
      <w:r w:rsidRPr="004F0D31">
        <w:rPr>
          <w:rFonts w:eastAsia="SimSun"/>
          <w:color w:val="212121"/>
        </w:rPr>
        <w:t xml:space="preserve"> continuum (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) </w:t>
      </w:r>
      <w:proofErr w:type="spellStart"/>
      <w:r w:rsidRPr="004F0D31">
        <w:rPr>
          <w:rFonts w:eastAsia="SimSun"/>
          <w:color w:val="212121"/>
        </w:rPr>
        <w:t>emitters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at</w:t>
      </w:r>
      <w:proofErr w:type="spellEnd"/>
      <w:r w:rsidRPr="004F0D31">
        <w:rPr>
          <w:rFonts w:eastAsia="SimSun"/>
          <w:color w:val="212121"/>
        </w:rPr>
        <w:t xml:space="preserve"> z&gt;3, </w:t>
      </w:r>
      <w:proofErr w:type="spellStart"/>
      <w:r w:rsidRPr="004F0D31">
        <w:rPr>
          <w:rFonts w:eastAsia="SimSun"/>
          <w:color w:val="212121"/>
        </w:rPr>
        <w:t>focusing</w:t>
      </w:r>
      <w:proofErr w:type="spellEnd"/>
      <w:r w:rsidRPr="004F0D31">
        <w:rPr>
          <w:rFonts w:eastAsia="SimSun"/>
          <w:color w:val="212121"/>
        </w:rPr>
        <w:t xml:space="preserve"> on </w:t>
      </w:r>
      <w:proofErr w:type="spellStart"/>
      <w:r w:rsidRPr="004F0D31">
        <w:rPr>
          <w:rFonts w:eastAsia="SimSun"/>
          <w:color w:val="212121"/>
        </w:rPr>
        <w:t>their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spatial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offsets</w:t>
      </w:r>
      <w:proofErr w:type="spellEnd"/>
      <w:r w:rsidRPr="004F0D31">
        <w:rPr>
          <w:rFonts w:eastAsia="SimSun"/>
          <w:color w:val="212121"/>
        </w:rPr>
        <w:t xml:space="preserve"> and the role of </w:t>
      </w:r>
      <w:proofErr w:type="spellStart"/>
      <w:r w:rsidRPr="004F0D31">
        <w:rPr>
          <w:rFonts w:eastAsia="SimSun"/>
          <w:color w:val="212121"/>
        </w:rPr>
        <w:t>galaxy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mergers</w:t>
      </w:r>
      <w:proofErr w:type="spellEnd"/>
      <w:r w:rsidRPr="004F0D31">
        <w:rPr>
          <w:rFonts w:eastAsia="SimSun"/>
          <w:color w:val="212121"/>
        </w:rPr>
        <w:t xml:space="preserve"> in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photon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escape</w:t>
      </w:r>
      <w:proofErr w:type="spellEnd"/>
      <w:r w:rsidRPr="004F0D31">
        <w:rPr>
          <w:rFonts w:eastAsia="SimSun"/>
          <w:color w:val="212121"/>
        </w:rPr>
        <w:t xml:space="preserve">. We </w:t>
      </w:r>
      <w:proofErr w:type="spellStart"/>
      <w:r w:rsidRPr="004F0D31">
        <w:rPr>
          <w:rFonts w:eastAsia="SimSun"/>
          <w:color w:val="212121"/>
        </w:rPr>
        <w:t>collected</w:t>
      </w:r>
      <w:proofErr w:type="spellEnd"/>
      <w:r w:rsidRPr="004F0D31">
        <w:rPr>
          <w:rFonts w:eastAsia="SimSun"/>
          <w:color w:val="212121"/>
        </w:rPr>
        <w:t xml:space="preserve"> a </w:t>
      </w:r>
      <w:proofErr w:type="spellStart"/>
      <w:r w:rsidRPr="004F0D31">
        <w:rPr>
          <w:rFonts w:eastAsia="SimSun"/>
          <w:color w:val="212121"/>
        </w:rPr>
        <w:t>sample</w:t>
      </w:r>
      <w:proofErr w:type="spellEnd"/>
      <w:r w:rsidRPr="004F0D31">
        <w:rPr>
          <w:rFonts w:eastAsia="SimSun"/>
          <w:color w:val="212121"/>
        </w:rPr>
        <w:t xml:space="preserve"> of z&gt;3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emitters</w:t>
      </w:r>
      <w:proofErr w:type="spellEnd"/>
      <w:r w:rsidRPr="004F0D31">
        <w:rPr>
          <w:rFonts w:eastAsia="SimSun"/>
          <w:color w:val="212121"/>
        </w:rPr>
        <w:t xml:space="preserve">, of </w:t>
      </w:r>
      <w:proofErr w:type="spellStart"/>
      <w:r w:rsidRPr="004F0D31">
        <w:rPr>
          <w:rFonts w:eastAsia="SimSun"/>
          <w:color w:val="212121"/>
        </w:rPr>
        <w:t>which</w:t>
      </w:r>
      <w:proofErr w:type="spellEnd"/>
      <w:r w:rsidRPr="004F0D31">
        <w:rPr>
          <w:rFonts w:eastAsia="SimSun"/>
          <w:color w:val="212121"/>
        </w:rPr>
        <w:t xml:space="preserve"> a dominant </w:t>
      </w:r>
      <w:proofErr w:type="spellStart"/>
      <w:r w:rsidRPr="004F0D31">
        <w:rPr>
          <w:rFonts w:eastAsia="SimSun"/>
          <w:color w:val="212121"/>
        </w:rPr>
        <w:t>fraction</w:t>
      </w:r>
      <w:proofErr w:type="spellEnd"/>
      <w:r w:rsidRPr="004F0D31">
        <w:rPr>
          <w:rFonts w:eastAsia="SimSun"/>
          <w:color w:val="212121"/>
        </w:rPr>
        <w:t xml:space="preserve"> (</w:t>
      </w:r>
      <w:r w:rsidRPr="004F0D31">
        <w:rPr>
          <w:rFonts w:ascii="Cambria Math" w:eastAsia="SimSun" w:hAnsi="Cambria Math" w:cs="Cambria Math"/>
          <w:color w:val="212121"/>
        </w:rPr>
        <w:t>∼</w:t>
      </w:r>
      <w:r w:rsidRPr="004F0D31">
        <w:rPr>
          <w:rFonts w:eastAsia="SimSun"/>
          <w:color w:val="212121"/>
        </w:rPr>
        <w:t xml:space="preserve">60%–70%) show </w:t>
      </w:r>
      <w:proofErr w:type="spellStart"/>
      <w:r w:rsidRPr="004F0D31">
        <w:rPr>
          <w:rFonts w:eastAsia="SimSun"/>
          <w:color w:val="212121"/>
        </w:rPr>
        <w:t>spatial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offsets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between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emission</w:t>
      </w:r>
      <w:proofErr w:type="spellEnd"/>
      <w:r w:rsidRPr="004F0D31">
        <w:rPr>
          <w:rFonts w:eastAsia="SimSun"/>
          <w:color w:val="212121"/>
        </w:rPr>
        <w:t xml:space="preserve"> and the non-</w:t>
      </w:r>
      <w:proofErr w:type="spellStart"/>
      <w:r w:rsidRPr="004F0D31">
        <w:rPr>
          <w:rFonts w:eastAsia="SimSun"/>
          <w:color w:val="212121"/>
        </w:rPr>
        <w:t>ionizing</w:t>
      </w:r>
      <w:proofErr w:type="spellEnd"/>
      <w:r w:rsidRPr="004F0D31">
        <w:rPr>
          <w:rFonts w:eastAsia="SimSun"/>
          <w:color w:val="212121"/>
        </w:rPr>
        <w:t xml:space="preserve"> continuum. </w:t>
      </w:r>
      <w:proofErr w:type="spellStart"/>
      <w:r w:rsidRPr="004F0D31">
        <w:rPr>
          <w:rFonts w:eastAsia="SimSun"/>
          <w:color w:val="212121"/>
        </w:rPr>
        <w:t>Among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these</w:t>
      </w:r>
      <w:proofErr w:type="spellEnd"/>
      <w:r w:rsidRPr="004F0D31">
        <w:rPr>
          <w:rFonts w:eastAsia="SimSun"/>
          <w:color w:val="212121"/>
        </w:rPr>
        <w:t xml:space="preserve">, we </w:t>
      </w:r>
      <w:proofErr w:type="spellStart"/>
      <w:r w:rsidRPr="004F0D31">
        <w:rPr>
          <w:rFonts w:eastAsia="SimSun"/>
          <w:color w:val="212121"/>
        </w:rPr>
        <w:t>highlight</w:t>
      </w:r>
      <w:proofErr w:type="spellEnd"/>
      <w:r w:rsidRPr="004F0D31">
        <w:rPr>
          <w:rFonts w:eastAsia="SimSun"/>
          <w:color w:val="212121"/>
        </w:rPr>
        <w:t xml:space="preserve"> the </w:t>
      </w:r>
      <w:proofErr w:type="spellStart"/>
      <w:r w:rsidRPr="004F0D31">
        <w:rPr>
          <w:rFonts w:eastAsia="SimSun"/>
          <w:color w:val="212121"/>
        </w:rPr>
        <w:t>case</w:t>
      </w:r>
      <w:proofErr w:type="spellEnd"/>
      <w:r w:rsidRPr="004F0D31">
        <w:rPr>
          <w:rFonts w:eastAsia="SimSun"/>
          <w:color w:val="212121"/>
        </w:rPr>
        <w:t xml:space="preserve"> of CDFS-6664 (z=3.797), </w:t>
      </w:r>
      <w:proofErr w:type="gramStart"/>
      <w:r w:rsidRPr="004F0D31">
        <w:rPr>
          <w:rFonts w:eastAsia="SimSun"/>
          <w:color w:val="212121"/>
        </w:rPr>
        <w:t>a</w:t>
      </w:r>
      <w:proofErr w:type="gram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galaxy</w:t>
      </w:r>
      <w:proofErr w:type="spellEnd"/>
      <w:r w:rsidRPr="004F0D31">
        <w:rPr>
          <w:rFonts w:eastAsia="SimSun"/>
          <w:color w:val="212121"/>
        </w:rPr>
        <w:t xml:space="preserve"> with </w:t>
      </w:r>
      <w:proofErr w:type="spellStart"/>
      <w:r w:rsidRPr="004F0D31">
        <w:rPr>
          <w:rFonts w:eastAsia="SimSun"/>
          <w:color w:val="212121"/>
        </w:rPr>
        <w:t>two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distinct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components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observed</w:t>
      </w:r>
      <w:proofErr w:type="spellEnd"/>
      <w:r w:rsidRPr="004F0D31">
        <w:rPr>
          <w:rFonts w:eastAsia="SimSun"/>
          <w:color w:val="212121"/>
        </w:rPr>
        <w:t xml:space="preserve"> in high-resolution Hubble Space </w:t>
      </w:r>
      <w:proofErr w:type="spellStart"/>
      <w:r w:rsidRPr="004F0D31">
        <w:rPr>
          <w:rFonts w:eastAsia="SimSun"/>
          <w:color w:val="212121"/>
        </w:rPr>
        <w:t>Telescope</w:t>
      </w:r>
      <w:proofErr w:type="spellEnd"/>
      <w:r w:rsidRPr="004F0D31">
        <w:rPr>
          <w:rFonts w:eastAsia="SimSun"/>
          <w:color w:val="212121"/>
        </w:rPr>
        <w:t xml:space="preserve"> and James </w:t>
      </w:r>
      <w:proofErr w:type="spellStart"/>
      <w:r w:rsidRPr="004F0D31">
        <w:rPr>
          <w:rFonts w:eastAsia="SimSun"/>
          <w:color w:val="212121"/>
        </w:rPr>
        <w:t>Webb</w:t>
      </w:r>
      <w:proofErr w:type="spellEnd"/>
      <w:r w:rsidRPr="004F0D31">
        <w:rPr>
          <w:rFonts w:eastAsia="SimSun"/>
          <w:color w:val="212121"/>
        </w:rPr>
        <w:t xml:space="preserve"> Space </w:t>
      </w:r>
      <w:proofErr w:type="spellStart"/>
      <w:r w:rsidRPr="004F0D31">
        <w:rPr>
          <w:rFonts w:eastAsia="SimSun"/>
          <w:color w:val="212121"/>
        </w:rPr>
        <w:t>Telescope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images</w:t>
      </w:r>
      <w:proofErr w:type="spellEnd"/>
      <w:r w:rsidRPr="004F0D31">
        <w:rPr>
          <w:rFonts w:eastAsia="SimSun"/>
          <w:color w:val="212121"/>
        </w:rPr>
        <w:t xml:space="preserve">. </w:t>
      </w:r>
      <w:proofErr w:type="spellStart"/>
      <w:r w:rsidRPr="004F0D31">
        <w:rPr>
          <w:rFonts w:eastAsia="SimSun"/>
          <w:color w:val="212121"/>
        </w:rPr>
        <w:t>Our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analysis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reveals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that</w:t>
      </w:r>
      <w:proofErr w:type="spellEnd"/>
      <w:r w:rsidRPr="004F0D31">
        <w:rPr>
          <w:rFonts w:eastAsia="SimSun"/>
          <w:color w:val="212121"/>
        </w:rPr>
        <w:t xml:space="preserve"> CDFS-6664 </w:t>
      </w:r>
      <w:proofErr w:type="spellStart"/>
      <w:r w:rsidRPr="004F0D31">
        <w:rPr>
          <w:rFonts w:eastAsia="SimSun"/>
          <w:color w:val="212121"/>
        </w:rPr>
        <w:t>is</w:t>
      </w:r>
      <w:proofErr w:type="spellEnd"/>
      <w:r w:rsidRPr="004F0D31">
        <w:rPr>
          <w:rFonts w:eastAsia="SimSun"/>
          <w:color w:val="212121"/>
        </w:rPr>
        <w:t xml:space="preserve"> a major </w:t>
      </w:r>
      <w:proofErr w:type="spellStart"/>
      <w:r w:rsidRPr="004F0D31">
        <w:rPr>
          <w:rFonts w:eastAsia="SimSun"/>
          <w:color w:val="212121"/>
        </w:rPr>
        <w:t>merger</w:t>
      </w:r>
      <w:proofErr w:type="spellEnd"/>
      <w:r w:rsidRPr="004F0D31">
        <w:rPr>
          <w:rFonts w:eastAsia="SimSun"/>
          <w:color w:val="212121"/>
        </w:rPr>
        <w:t xml:space="preserve"> system with </w:t>
      </w:r>
      <w:proofErr w:type="spellStart"/>
      <w:r w:rsidRPr="004F0D31">
        <w:rPr>
          <w:rFonts w:eastAsia="SimSun"/>
          <w:color w:val="212121"/>
        </w:rPr>
        <w:t>enhanced</w:t>
      </w:r>
      <w:proofErr w:type="spellEnd"/>
      <w:r w:rsidRPr="004F0D31">
        <w:rPr>
          <w:rFonts w:eastAsia="SimSun"/>
          <w:color w:val="212121"/>
        </w:rPr>
        <w:t xml:space="preserve"> star </w:t>
      </w:r>
      <w:proofErr w:type="spellStart"/>
      <w:r w:rsidRPr="004F0D31">
        <w:rPr>
          <w:rFonts w:eastAsia="SimSun"/>
          <w:color w:val="212121"/>
        </w:rPr>
        <w:t>formation</w:t>
      </w:r>
      <w:proofErr w:type="spellEnd"/>
      <w:r w:rsidRPr="004F0D31">
        <w:rPr>
          <w:rFonts w:eastAsia="SimSun"/>
          <w:color w:val="212121"/>
        </w:rPr>
        <w:t xml:space="preserve"> in </w:t>
      </w:r>
      <w:proofErr w:type="spellStart"/>
      <w:r w:rsidRPr="004F0D31">
        <w:rPr>
          <w:rFonts w:eastAsia="SimSun"/>
          <w:color w:val="212121"/>
        </w:rPr>
        <w:t>both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components</w:t>
      </w:r>
      <w:proofErr w:type="spellEnd"/>
      <w:r w:rsidRPr="004F0D31">
        <w:rPr>
          <w:rFonts w:eastAsia="SimSun"/>
          <w:color w:val="212121"/>
        </w:rPr>
        <w:t xml:space="preserve">. The offset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emission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is</w:t>
      </w:r>
      <w:proofErr w:type="spellEnd"/>
      <w:r w:rsidRPr="004F0D31">
        <w:rPr>
          <w:rFonts w:eastAsia="SimSun"/>
          <w:color w:val="212121"/>
        </w:rPr>
        <w:t xml:space="preserve"> most </w:t>
      </w:r>
      <w:proofErr w:type="spellStart"/>
      <w:r w:rsidRPr="004F0D31">
        <w:rPr>
          <w:rFonts w:eastAsia="SimSun"/>
          <w:color w:val="212121"/>
        </w:rPr>
        <w:t>likely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associated</w:t>
      </w:r>
      <w:proofErr w:type="spellEnd"/>
      <w:r w:rsidRPr="004F0D31">
        <w:rPr>
          <w:rFonts w:eastAsia="SimSun"/>
          <w:color w:val="212121"/>
        </w:rPr>
        <w:t xml:space="preserve"> with the </w:t>
      </w:r>
      <w:proofErr w:type="spellStart"/>
      <w:r w:rsidRPr="004F0D31">
        <w:rPr>
          <w:rFonts w:eastAsia="SimSun"/>
          <w:color w:val="212121"/>
        </w:rPr>
        <w:t>bluer</w:t>
      </w:r>
      <w:proofErr w:type="spellEnd"/>
      <w:r w:rsidRPr="004F0D31">
        <w:rPr>
          <w:rFonts w:eastAsia="SimSun"/>
          <w:color w:val="212121"/>
        </w:rPr>
        <w:t xml:space="preserve">, </w:t>
      </w:r>
      <w:proofErr w:type="spellStart"/>
      <w:r w:rsidRPr="004F0D31">
        <w:rPr>
          <w:rFonts w:eastAsia="SimSun"/>
          <w:color w:val="212121"/>
        </w:rPr>
        <w:t>younger</w:t>
      </w:r>
      <w:proofErr w:type="spellEnd"/>
      <w:r w:rsidRPr="004F0D31">
        <w:rPr>
          <w:rFonts w:eastAsia="SimSun"/>
          <w:color w:val="212121"/>
        </w:rPr>
        <w:t xml:space="preserve"> component, </w:t>
      </w:r>
      <w:proofErr w:type="spellStart"/>
      <w:r w:rsidRPr="004F0D31">
        <w:rPr>
          <w:rFonts w:eastAsia="SimSun"/>
          <w:color w:val="212121"/>
        </w:rPr>
        <w:t>suggesting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that</w:t>
      </w:r>
      <w:proofErr w:type="spellEnd"/>
      <w:r w:rsidRPr="004F0D31">
        <w:rPr>
          <w:rFonts w:eastAsia="SimSun"/>
          <w:color w:val="212121"/>
        </w:rPr>
        <w:t xml:space="preserve"> the </w:t>
      </w:r>
      <w:proofErr w:type="spellStart"/>
      <w:r w:rsidRPr="004F0D31">
        <w:rPr>
          <w:rFonts w:eastAsia="SimSun"/>
          <w:color w:val="212121"/>
        </w:rPr>
        <w:t>merger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drives</w:t>
      </w:r>
      <w:proofErr w:type="spellEnd"/>
      <w:r w:rsidRPr="004F0D31">
        <w:rPr>
          <w:rFonts w:eastAsia="SimSun"/>
          <w:color w:val="212121"/>
        </w:rPr>
        <w:t xml:space="preserve"> the </w:t>
      </w:r>
      <w:proofErr w:type="spellStart"/>
      <w:r w:rsidRPr="004F0D31">
        <w:rPr>
          <w:rFonts w:eastAsia="SimSun"/>
          <w:color w:val="212121"/>
        </w:rPr>
        <w:t>observed</w:t>
      </w:r>
      <w:proofErr w:type="spellEnd"/>
      <w:r w:rsidRPr="004F0D31">
        <w:rPr>
          <w:rFonts w:eastAsia="SimSun"/>
          <w:color w:val="212121"/>
        </w:rPr>
        <w:t xml:space="preserve"> offset. </w:t>
      </w:r>
      <w:proofErr w:type="spellStart"/>
      <w:r w:rsidRPr="004F0D31">
        <w:rPr>
          <w:rFonts w:eastAsia="SimSun"/>
          <w:color w:val="212121"/>
        </w:rPr>
        <w:t>This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finding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provides</w:t>
      </w:r>
      <w:proofErr w:type="spellEnd"/>
      <w:r w:rsidRPr="004F0D31">
        <w:rPr>
          <w:rFonts w:eastAsia="SimSun"/>
          <w:color w:val="212121"/>
        </w:rPr>
        <w:t xml:space="preserve"> a </w:t>
      </w:r>
      <w:proofErr w:type="spellStart"/>
      <w:r w:rsidRPr="004F0D31">
        <w:rPr>
          <w:rFonts w:eastAsia="SimSun"/>
          <w:color w:val="212121"/>
        </w:rPr>
        <w:t>compelling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example</w:t>
      </w:r>
      <w:proofErr w:type="spellEnd"/>
      <w:r w:rsidRPr="004F0D31">
        <w:rPr>
          <w:rFonts w:eastAsia="SimSun"/>
          <w:color w:val="212121"/>
        </w:rPr>
        <w:t xml:space="preserve"> of </w:t>
      </w:r>
      <w:proofErr w:type="spellStart"/>
      <w:r w:rsidRPr="004F0D31">
        <w:rPr>
          <w:rFonts w:eastAsia="SimSun"/>
          <w:color w:val="212121"/>
        </w:rPr>
        <w:t>how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galaxy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mergers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can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facilitate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photon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escape</w:t>
      </w:r>
      <w:proofErr w:type="spellEnd"/>
      <w:r w:rsidRPr="004F0D31">
        <w:rPr>
          <w:rFonts w:eastAsia="SimSun"/>
          <w:color w:val="212121"/>
        </w:rPr>
        <w:t xml:space="preserve">. </w:t>
      </w:r>
      <w:proofErr w:type="spellStart"/>
      <w:r w:rsidRPr="004F0D31">
        <w:rPr>
          <w:rFonts w:eastAsia="SimSun"/>
          <w:color w:val="212121"/>
        </w:rPr>
        <w:t>Future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observations</w:t>
      </w:r>
      <w:proofErr w:type="spellEnd"/>
      <w:r w:rsidRPr="004F0D31">
        <w:rPr>
          <w:rFonts w:eastAsia="SimSun"/>
          <w:color w:val="212121"/>
        </w:rPr>
        <w:t xml:space="preserve"> of </w:t>
      </w:r>
      <w:proofErr w:type="spellStart"/>
      <w:r w:rsidRPr="004F0D31">
        <w:rPr>
          <w:rFonts w:eastAsia="SimSun"/>
          <w:color w:val="212121"/>
        </w:rPr>
        <w:t>more</w:t>
      </w:r>
      <w:proofErr w:type="spellEnd"/>
      <w:r w:rsidRPr="004F0D31">
        <w:rPr>
          <w:rFonts w:eastAsia="SimSun"/>
          <w:color w:val="212121"/>
        </w:rPr>
        <w:t xml:space="preserve"> offset </w:t>
      </w:r>
      <w:proofErr w:type="spellStart"/>
      <w:r w:rsidRPr="004F0D31">
        <w:rPr>
          <w:rFonts w:eastAsia="SimSun"/>
          <w:color w:val="212121"/>
        </w:rPr>
        <w:t>LyC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emitters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will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help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elucidate</w:t>
      </w:r>
      <w:proofErr w:type="spellEnd"/>
      <w:r w:rsidRPr="004F0D31">
        <w:rPr>
          <w:rFonts w:eastAsia="SimSun"/>
          <w:color w:val="212121"/>
        </w:rPr>
        <w:t xml:space="preserve"> the role of </w:t>
      </w:r>
      <w:proofErr w:type="spellStart"/>
      <w:r w:rsidRPr="004F0D31">
        <w:rPr>
          <w:rFonts w:eastAsia="SimSun"/>
          <w:color w:val="212121"/>
        </w:rPr>
        <w:t>mergers</w:t>
      </w:r>
      <w:proofErr w:type="spellEnd"/>
      <w:r w:rsidRPr="004F0D31">
        <w:rPr>
          <w:rFonts w:eastAsia="SimSun"/>
          <w:color w:val="212121"/>
        </w:rPr>
        <w:t xml:space="preserve"> in </w:t>
      </w:r>
      <w:proofErr w:type="spellStart"/>
      <w:r w:rsidRPr="004F0D31">
        <w:rPr>
          <w:rFonts w:eastAsia="SimSun"/>
          <w:color w:val="212121"/>
        </w:rPr>
        <w:t>this</w:t>
      </w:r>
      <w:proofErr w:type="spellEnd"/>
      <w:r w:rsidRPr="004F0D31">
        <w:rPr>
          <w:rFonts w:eastAsia="SimSun"/>
          <w:color w:val="212121"/>
        </w:rPr>
        <w:t xml:space="preserve"> </w:t>
      </w:r>
      <w:proofErr w:type="spellStart"/>
      <w:r w:rsidRPr="004F0D31">
        <w:rPr>
          <w:rFonts w:eastAsia="SimSun"/>
          <w:color w:val="212121"/>
        </w:rPr>
        <w:t>process</w:t>
      </w:r>
      <w:proofErr w:type="spellEnd"/>
      <w:r w:rsidRPr="004F0D31">
        <w:rPr>
          <w:rFonts w:eastAsia="SimSun"/>
          <w:color w:val="212121"/>
        </w:rPr>
        <w:t>.</w:t>
      </w:r>
    </w:p>
    <w:p w:rsidR="00ED6EFB" w:rsidRDefault="00ED6EFB" w:rsidP="00ED6EFB">
      <w:pPr>
        <w:pStyle w:val="NormalnyWeb"/>
        <w:spacing w:line="240" w:lineRule="atLeast"/>
        <w:jc w:val="center"/>
        <w:rPr>
          <w:color w:val="000000"/>
        </w:rPr>
      </w:pPr>
    </w:p>
    <w:p w:rsidR="00ED6EFB" w:rsidRDefault="00ED6EFB" w:rsidP="00ED6EFB">
      <w:pPr>
        <w:pStyle w:val="NormalnyWeb"/>
        <w:spacing w:after="240" w:line="276" w:lineRule="atLeast"/>
        <w:rPr>
          <w:color w:val="000000"/>
        </w:rPr>
      </w:pPr>
    </w:p>
    <w:p w:rsidR="00ED6EFB" w:rsidRDefault="00ED6EFB" w:rsidP="00ED6EFB">
      <w:pPr>
        <w:pStyle w:val="NormalnyWeb"/>
        <w:spacing w:after="240" w:line="276" w:lineRule="atLeast"/>
        <w:jc w:val="center"/>
        <w:rPr>
          <w:color w:val="000000"/>
          <w:lang w:val="en-GB"/>
        </w:rPr>
      </w:pPr>
    </w:p>
    <w:p w:rsidR="00ED6EFB" w:rsidRDefault="00ED6EFB" w:rsidP="00ED6EFB">
      <w:pPr>
        <w:pStyle w:val="NormalnyWeb"/>
        <w:spacing w:line="276" w:lineRule="atLeast"/>
        <w:rPr>
          <w:color w:val="000000"/>
        </w:rPr>
      </w:pPr>
      <w:r>
        <w:rPr>
          <w:color w:val="000000"/>
        </w:rPr>
        <w:t>Serdecznie zapraszam</w:t>
      </w:r>
      <w:proofErr w:type="gramStart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Aidan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Cotter</w:t>
      </w:r>
      <w:proofErr w:type="spellEnd"/>
      <w:r>
        <w:rPr>
          <w:color w:val="000000"/>
        </w:rPr>
        <w:t xml:space="preserve">, on </w:t>
      </w:r>
      <w:proofErr w:type="spellStart"/>
      <w:r>
        <w:rPr>
          <w:color w:val="000000"/>
        </w:rPr>
        <w:t>behalf</w:t>
      </w:r>
      <w:proofErr w:type="spellEnd"/>
      <w:r>
        <w:rPr>
          <w:color w:val="000000"/>
        </w:rPr>
        <w:t xml:space="preserve"> of the SOC</w:t>
      </w:r>
    </w:p>
    <w:p w:rsidR="00EF0442" w:rsidRDefault="00EF0442">
      <w:pPr>
        <w:jc w:val="both"/>
        <w:rPr>
          <w:rFonts w:ascii="arial;Helvetica;sans-serif;seri" w:hAnsi="arial;Helvetica;sans-serif;seri"/>
          <w:color w:val="000000"/>
          <w:shd w:val="clear" w:color="auto" w:fill="FCFDFE"/>
        </w:rPr>
      </w:pPr>
    </w:p>
    <w:p w:rsidR="00EF0442" w:rsidRDefault="00EF0442">
      <w:pPr>
        <w:pStyle w:val="Tekstpodstawowy"/>
        <w:rPr>
          <w:rFonts w:ascii="Liberation Serif;serif;serif;Em" w:hAnsi="Liberation Serif;serif;serif;Em"/>
          <w:lang w:val="en-GB"/>
        </w:rPr>
      </w:pPr>
      <w:bookmarkStart w:id="1" w:name="_GoBack"/>
      <w:bookmarkEnd w:id="1"/>
    </w:p>
    <w:p w:rsidR="00EF0442" w:rsidRDefault="00EF0442"/>
    <w:sectPr w:rsidR="00EF044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serif;serif;E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Helvetica;sans-serif;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2"/>
    <w:rsid w:val="004F0D31"/>
    <w:rsid w:val="00CB459C"/>
    <w:rsid w:val="00ED6EFB"/>
    <w:rsid w:val="00E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BBE5"/>
  <w15:docId w15:val="{131CD965-77D7-4227-9B03-5BC462F1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6EFB"/>
    <w:pPr>
      <w:suppressAutoHyphens w:val="0"/>
    </w:pPr>
    <w:rPr>
      <w:rFonts w:ascii="Times New Roman" w:eastAsiaTheme="minorHAnsi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dc:description/>
  <cp:lastModifiedBy>Kuźniar Katarzyna</cp:lastModifiedBy>
  <cp:revision>3</cp:revision>
  <cp:lastPrinted>2025-03-06T17:19:00Z</cp:lastPrinted>
  <dcterms:created xsi:type="dcterms:W3CDTF">2025-03-12T10:34:00Z</dcterms:created>
  <dcterms:modified xsi:type="dcterms:W3CDTF">2025-03-12T10:36:00Z</dcterms:modified>
  <dc:language>en-US</dc:language>
</cp:coreProperties>
</file>