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23364A">
        <w:rPr>
          <w:rFonts w:ascii="Calibri" w:hAnsi="Calibri" w:cs="Calibri"/>
          <w:b/>
          <w:color w:val="000000"/>
          <w:sz w:val="28"/>
          <w:szCs w:val="28"/>
        </w:rPr>
        <w:t>Seminarium Szkoły Doktorskiej NCBJ</w:t>
      </w:r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23364A">
        <w:rPr>
          <w:rFonts w:ascii="Calibri" w:hAnsi="Calibri" w:cs="Calibri"/>
          <w:b/>
          <w:color w:val="000000"/>
        </w:rPr>
        <w:t>Thursday</w:t>
      </w:r>
      <w:proofErr w:type="spellEnd"/>
      <w:r w:rsidRPr="0023364A">
        <w:rPr>
          <w:rFonts w:ascii="Calibri" w:hAnsi="Calibri" w:cs="Calibri"/>
          <w:b/>
          <w:color w:val="000000"/>
        </w:rPr>
        <w:t xml:space="preserve">, 21 </w:t>
      </w:r>
      <w:proofErr w:type="spellStart"/>
      <w:r w:rsidRPr="0023364A">
        <w:rPr>
          <w:rFonts w:ascii="Calibri" w:hAnsi="Calibri" w:cs="Calibri"/>
          <w:b/>
          <w:color w:val="000000"/>
        </w:rPr>
        <w:t>November</w:t>
      </w:r>
      <w:proofErr w:type="spellEnd"/>
      <w:r w:rsidRPr="0023364A">
        <w:rPr>
          <w:rFonts w:ascii="Calibri" w:hAnsi="Calibri" w:cs="Calibri"/>
          <w:b/>
          <w:color w:val="000000"/>
        </w:rPr>
        <w:t>, 9:15</w:t>
      </w:r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proofErr w:type="gramStart"/>
      <w:r w:rsidRPr="0023364A">
        <w:rPr>
          <w:rFonts w:ascii="Calibri" w:hAnsi="Calibri" w:cs="Calibri"/>
          <w:b/>
          <w:color w:val="000000"/>
        </w:rPr>
        <w:t>room</w:t>
      </w:r>
      <w:proofErr w:type="spellEnd"/>
      <w:proofErr w:type="gramEnd"/>
      <w:r w:rsidRPr="0023364A">
        <w:rPr>
          <w:rFonts w:ascii="Calibri" w:hAnsi="Calibri" w:cs="Calibri"/>
          <w:b/>
          <w:color w:val="000000"/>
        </w:rPr>
        <w:t xml:space="preserve"> 207, Pasteura 7</w:t>
      </w:r>
    </w:p>
    <w:p w:rsid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  <w:sz w:val="20"/>
          <w:szCs w:val="20"/>
        </w:rPr>
      </w:pPr>
      <w:hyperlink r:id="rId4" w:history="1">
        <w:r w:rsidRPr="0023364A">
          <w:rPr>
            <w:rStyle w:val="Hipercze"/>
            <w:rFonts w:ascii="Calibri" w:hAnsi="Calibri" w:cs="Calibri"/>
            <w:b/>
            <w:sz w:val="20"/>
            <w:szCs w:val="20"/>
          </w:rPr>
          <w:t>https://www.gotomeet.me/NCBJmeetings/phd-seminar</w:t>
        </w:r>
      </w:hyperlink>
      <w:r w:rsidRPr="0023364A">
        <w:rPr>
          <w:rFonts w:ascii="Calibri" w:hAnsi="Calibri" w:cs="Calibri"/>
          <w:b/>
          <w:color w:val="000000"/>
          <w:sz w:val="20"/>
          <w:szCs w:val="20"/>
        </w:rPr>
        <w:br/>
      </w:r>
      <w:hyperlink r:id="rId5" w:history="1">
        <w:r w:rsidRPr="0023364A">
          <w:rPr>
            <w:rStyle w:val="Hipercze"/>
            <w:rFonts w:ascii="Calibri" w:hAnsi="Calibri" w:cs="Calibri"/>
            <w:b/>
            <w:sz w:val="20"/>
            <w:szCs w:val="20"/>
          </w:rPr>
          <w:t>https://events.ncbj.gov.pl/e/PhDSeminar2425</w:t>
        </w:r>
      </w:hyperlink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23364A" w:rsidRDefault="0023364A" w:rsidP="0023364A">
      <w:pPr>
        <w:pStyle w:val="NormalnyWeb"/>
        <w:jc w:val="center"/>
        <w:rPr>
          <w:rStyle w:val="affiliation"/>
          <w:rFonts w:ascii="Calibri" w:hAnsi="Calibri" w:cs="Calibri"/>
          <w:b/>
          <w:color w:val="000000"/>
        </w:rPr>
      </w:pPr>
      <w:r w:rsidRPr="0023364A">
        <w:rPr>
          <w:rFonts w:ascii="Calibri" w:hAnsi="Calibri" w:cs="Calibri"/>
          <w:b/>
          <w:bCs/>
          <w:color w:val="000000"/>
        </w:rPr>
        <w:t>Speaker:</w:t>
      </w:r>
      <w:r w:rsidRPr="0023364A">
        <w:rPr>
          <w:rFonts w:ascii="Calibri" w:hAnsi="Calibri" w:cs="Calibri"/>
          <w:b/>
          <w:color w:val="000000"/>
        </w:rPr>
        <w:t xml:space="preserve"> </w:t>
      </w:r>
      <w:r w:rsidRPr="0023364A">
        <w:rPr>
          <w:rStyle w:val="affiliation"/>
          <w:rFonts w:ascii="Calibri" w:hAnsi="Calibri" w:cs="Calibri"/>
          <w:b/>
          <w:color w:val="000000"/>
        </w:rPr>
        <w:t> </w:t>
      </w:r>
    </w:p>
    <w:p w:rsid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23364A">
        <w:rPr>
          <w:rStyle w:val="affiliation"/>
          <w:rFonts w:ascii="Calibri" w:hAnsi="Calibri" w:cs="Calibri"/>
          <w:b/>
          <w:color w:val="000000"/>
          <w:sz w:val="28"/>
          <w:szCs w:val="28"/>
        </w:rPr>
        <w:t>Adam Nałęcz-</w:t>
      </w:r>
      <w:proofErr w:type="spellStart"/>
      <w:r w:rsidRPr="0023364A">
        <w:rPr>
          <w:rStyle w:val="affiliation"/>
          <w:rFonts w:ascii="Calibri" w:hAnsi="Calibri" w:cs="Calibri"/>
          <w:b/>
          <w:color w:val="000000"/>
          <w:sz w:val="28"/>
          <w:szCs w:val="28"/>
        </w:rPr>
        <w:t>Jawecki</w:t>
      </w:r>
      <w:proofErr w:type="spellEnd"/>
      <w:r w:rsidRPr="0023364A">
        <w:rPr>
          <w:rStyle w:val="affiliation"/>
          <w:rFonts w:ascii="Calibri" w:hAnsi="Calibri" w:cs="Calibri"/>
          <w:b/>
          <w:color w:val="000000"/>
          <w:sz w:val="28"/>
          <w:szCs w:val="28"/>
        </w:rPr>
        <w:t> </w:t>
      </w:r>
      <w:r w:rsidRPr="0023364A">
        <w:rPr>
          <w:rFonts w:ascii="Calibri" w:hAnsi="Calibri" w:cs="Calibri"/>
          <w:b/>
          <w:color w:val="000000"/>
          <w:sz w:val="28"/>
          <w:szCs w:val="28"/>
        </w:rPr>
        <w:t>(Szkoła Doktorska NCBJ)</w:t>
      </w:r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23364A">
        <w:rPr>
          <w:rFonts w:ascii="Calibri" w:hAnsi="Calibri" w:cs="Calibri"/>
          <w:b/>
          <w:bCs/>
          <w:color w:val="000000"/>
        </w:rPr>
        <w:t>Title</w:t>
      </w:r>
      <w:proofErr w:type="spellEnd"/>
      <w:r w:rsidRPr="0023364A">
        <w:rPr>
          <w:rFonts w:ascii="Calibri" w:hAnsi="Calibri" w:cs="Calibri"/>
          <w:b/>
          <w:bCs/>
          <w:color w:val="000000"/>
        </w:rPr>
        <w:t>:</w:t>
      </w:r>
      <w:r w:rsidRPr="0023364A">
        <w:rPr>
          <w:rFonts w:ascii="Calibri" w:hAnsi="Calibri" w:cs="Calibri"/>
          <w:b/>
          <w:color w:val="000000"/>
        </w:rPr>
        <w:t xml:space="preserve"> </w:t>
      </w:r>
    </w:p>
    <w:p w:rsid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23364A">
        <w:rPr>
          <w:rFonts w:ascii="Calibri" w:hAnsi="Calibri" w:cs="Calibri"/>
          <w:b/>
          <w:color w:val="000000"/>
          <w:sz w:val="28"/>
          <w:szCs w:val="28"/>
        </w:rPr>
        <w:t>Nuclear</w:t>
      </w:r>
      <w:proofErr w:type="spellEnd"/>
      <w:r w:rsidRPr="0023364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23364A">
        <w:rPr>
          <w:rFonts w:ascii="Calibri" w:hAnsi="Calibri" w:cs="Calibri"/>
          <w:b/>
          <w:color w:val="000000"/>
          <w:sz w:val="28"/>
          <w:szCs w:val="28"/>
        </w:rPr>
        <w:t>chirality</w:t>
      </w:r>
      <w:proofErr w:type="spellEnd"/>
      <w:r w:rsidRPr="0023364A">
        <w:rPr>
          <w:rFonts w:ascii="Calibri" w:hAnsi="Calibri" w:cs="Calibri"/>
          <w:b/>
          <w:color w:val="000000"/>
          <w:sz w:val="28"/>
          <w:szCs w:val="28"/>
        </w:rPr>
        <w:t xml:space="preserve"> as a part of </w:t>
      </w:r>
      <w:proofErr w:type="spellStart"/>
      <w:r w:rsidRPr="0023364A">
        <w:rPr>
          <w:rFonts w:ascii="Calibri" w:hAnsi="Calibri" w:cs="Calibri"/>
          <w:b/>
          <w:color w:val="000000"/>
          <w:sz w:val="28"/>
          <w:szCs w:val="28"/>
        </w:rPr>
        <w:t>nuclear</w:t>
      </w:r>
      <w:proofErr w:type="spellEnd"/>
      <w:r w:rsidRPr="0023364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23364A">
        <w:rPr>
          <w:rFonts w:ascii="Calibri" w:hAnsi="Calibri" w:cs="Calibri"/>
          <w:b/>
          <w:color w:val="000000"/>
          <w:sz w:val="28"/>
          <w:szCs w:val="28"/>
        </w:rPr>
        <w:t>physics</w:t>
      </w:r>
      <w:proofErr w:type="spellEnd"/>
    </w:p>
    <w:p w:rsidR="0023364A" w:rsidRPr="0023364A" w:rsidRDefault="0023364A" w:rsidP="0023364A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</w:p>
    <w:p w:rsidR="0023364A" w:rsidRPr="0023364A" w:rsidRDefault="0023364A" w:rsidP="0023364A">
      <w:pPr>
        <w:jc w:val="center"/>
        <w:rPr>
          <w:rFonts w:ascii="Calibri" w:eastAsia="Times New Roman" w:hAnsi="Calibri" w:cs="Calibri"/>
          <w:b/>
          <w:color w:val="000000"/>
        </w:rPr>
      </w:pPr>
    </w:p>
    <w:p w:rsidR="0023364A" w:rsidRPr="0023364A" w:rsidRDefault="0023364A" w:rsidP="0023364A">
      <w:pPr>
        <w:jc w:val="center"/>
        <w:rPr>
          <w:rFonts w:ascii="Calibri" w:eastAsia="Times New Roman" w:hAnsi="Calibri" w:cs="Calibri"/>
          <w:b/>
          <w:color w:val="000000"/>
        </w:rPr>
      </w:pPr>
      <w:proofErr w:type="spellStart"/>
      <w:r w:rsidRPr="0023364A">
        <w:rPr>
          <w:rFonts w:ascii="Calibri" w:eastAsia="Times New Roman" w:hAnsi="Calibri" w:cs="Calibri"/>
          <w:b/>
          <w:bCs/>
          <w:color w:val="000000"/>
        </w:rPr>
        <w:t>Abstract</w:t>
      </w:r>
      <w:proofErr w:type="spellEnd"/>
      <w:r w:rsidRPr="0023364A">
        <w:rPr>
          <w:rFonts w:ascii="Calibri" w:eastAsia="Times New Roman" w:hAnsi="Calibri" w:cs="Calibri"/>
          <w:b/>
          <w:bCs/>
          <w:color w:val="000000"/>
        </w:rPr>
        <w:t>:</w:t>
      </w:r>
    </w:p>
    <w:p w:rsidR="0023364A" w:rsidRDefault="0023364A" w:rsidP="0023364A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Nuclear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chirality</w:t>
      </w:r>
      <w:proofErr w:type="spellEnd"/>
      <w:r>
        <w:rPr>
          <w:rFonts w:ascii="Calibri" w:eastAsia="Times New Roman" w:hAnsi="Calibri" w:cs="Calibri"/>
          <w:color w:val="000000"/>
        </w:rPr>
        <w:t xml:space="preserve">, a </w:t>
      </w:r>
      <w:proofErr w:type="spellStart"/>
      <w:r>
        <w:rPr>
          <w:rFonts w:ascii="Calibri" w:eastAsia="Times New Roman" w:hAnsi="Calibri" w:cs="Calibri"/>
          <w:color w:val="000000"/>
        </w:rPr>
        <w:t>phenomenon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known</w:t>
      </w:r>
      <w:proofErr w:type="spellEnd"/>
      <w:r>
        <w:rPr>
          <w:rFonts w:ascii="Calibri" w:eastAsia="Times New Roman" w:hAnsi="Calibri" w:cs="Calibri"/>
          <w:color w:val="000000"/>
        </w:rPr>
        <w:t xml:space="preserve"> for </w:t>
      </w:r>
      <w:proofErr w:type="spellStart"/>
      <w:r>
        <w:rPr>
          <w:rFonts w:ascii="Calibri" w:eastAsia="Times New Roman" w:hAnsi="Calibri" w:cs="Calibri"/>
          <w:color w:val="000000"/>
        </w:rPr>
        <w:t>only</w:t>
      </w:r>
      <w:proofErr w:type="spellEnd"/>
      <w:r>
        <w:rPr>
          <w:rFonts w:ascii="Calibri" w:eastAsia="Times New Roman" w:hAnsi="Calibri" w:cs="Calibri"/>
          <w:color w:val="000000"/>
        </w:rPr>
        <w:t xml:space="preserve"> 27 </w:t>
      </w:r>
      <w:proofErr w:type="spellStart"/>
      <w:r>
        <w:rPr>
          <w:rFonts w:ascii="Calibri" w:eastAsia="Times New Roman" w:hAnsi="Calibri" w:cs="Calibri"/>
          <w:color w:val="000000"/>
        </w:rPr>
        <w:t>years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being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found</w:t>
      </w:r>
      <w:proofErr w:type="spellEnd"/>
      <w:r>
        <w:rPr>
          <w:rFonts w:ascii="Calibri" w:eastAsia="Times New Roman" w:hAnsi="Calibri" w:cs="Calibri"/>
          <w:color w:val="000000"/>
        </w:rPr>
        <w:t xml:space="preserve"> in </w:t>
      </w:r>
      <w:proofErr w:type="spellStart"/>
      <w:r>
        <w:rPr>
          <w:rFonts w:ascii="Calibri" w:eastAsia="Times New Roman" w:hAnsi="Calibri" w:cs="Calibri"/>
          <w:color w:val="000000"/>
        </w:rPr>
        <w:t>more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more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different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nuclei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around</w:t>
      </w:r>
      <w:proofErr w:type="spellEnd"/>
      <w:r>
        <w:rPr>
          <w:rFonts w:ascii="Calibri" w:eastAsia="Times New Roman" w:hAnsi="Calibri" w:cs="Calibri"/>
          <w:color w:val="000000"/>
        </w:rPr>
        <w:t xml:space="preserve"> 60 </w:t>
      </w:r>
      <w:proofErr w:type="spellStart"/>
      <w:r>
        <w:rPr>
          <w:rFonts w:ascii="Calibri" w:eastAsia="Times New Roman" w:hAnsi="Calibri" w:cs="Calibri"/>
          <w:color w:val="000000"/>
        </w:rPr>
        <w:t>isotopes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found</w:t>
      </w:r>
      <w:proofErr w:type="spellEnd"/>
      <w:r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>
        <w:rPr>
          <w:rFonts w:ascii="Calibri" w:eastAsia="Times New Roman" w:hAnsi="Calibri" w:cs="Calibri"/>
          <w:color w:val="000000"/>
        </w:rPr>
        <w:t>this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day</w:t>
      </w:r>
      <w:proofErr w:type="spellEnd"/>
      <w:r>
        <w:rPr>
          <w:rFonts w:ascii="Calibri" w:eastAsia="Times New Roman" w:hAnsi="Calibri" w:cs="Calibri"/>
          <w:color w:val="000000"/>
        </w:rPr>
        <w:t>. </w:t>
      </w:r>
      <w:proofErr w:type="spellStart"/>
      <w:r>
        <w:rPr>
          <w:rFonts w:ascii="Calibri" w:eastAsia="Times New Roman" w:hAnsi="Calibri" w:cs="Calibri"/>
          <w:color w:val="000000"/>
        </w:rPr>
        <w:t>Nuclear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chirality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occur</w:t>
      </w:r>
      <w:proofErr w:type="spellEnd"/>
      <w:r>
        <w:rPr>
          <w:rFonts w:ascii="Calibri" w:eastAsia="Times New Roman" w:hAnsi="Calibri" w:cs="Calibri"/>
          <w:color w:val="000000"/>
        </w:rPr>
        <w:t xml:space="preserve"> in the </w:t>
      </w:r>
      <w:proofErr w:type="spellStart"/>
      <w:r>
        <w:rPr>
          <w:rFonts w:ascii="Calibri" w:eastAsia="Times New Roman" w:hAnsi="Calibri" w:cs="Calibri"/>
          <w:color w:val="000000"/>
        </w:rPr>
        <w:t>excited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state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when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nuclei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is</w:t>
      </w:r>
      <w:proofErr w:type="spellEnd"/>
      <w:r>
        <w:rPr>
          <w:rFonts w:ascii="Calibri" w:eastAsia="Times New Roman" w:hAnsi="Calibri" w:cs="Calibri"/>
          <w:color w:val="000000"/>
        </w:rPr>
        <w:t> </w:t>
      </w:r>
      <w:proofErr w:type="spellStart"/>
      <w:r>
        <w:rPr>
          <w:rFonts w:ascii="Calibri" w:eastAsia="Times New Roman" w:hAnsi="Calibri" w:cs="Calibri"/>
          <w:color w:val="000000"/>
        </w:rPr>
        <w:t>triaxially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deformed</w:t>
      </w:r>
      <w:proofErr w:type="spellEnd"/>
      <w:r>
        <w:rPr>
          <w:rFonts w:ascii="Calibri" w:eastAsia="Times New Roman" w:hAnsi="Calibri" w:cs="Calibri"/>
          <w:color w:val="000000"/>
        </w:rPr>
        <w:t>. </w:t>
      </w:r>
    </w:p>
    <w:p w:rsidR="0023364A" w:rsidRDefault="0023364A" w:rsidP="0023364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</w:t>
      </w:r>
      <w:proofErr w:type="spellStart"/>
      <w:r>
        <w:rPr>
          <w:rFonts w:ascii="Calibri" w:eastAsia="Times New Roman" w:hAnsi="Calibri" w:cs="Calibri"/>
          <w:color w:val="000000"/>
        </w:rPr>
        <w:t>this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seminar</w:t>
      </w:r>
      <w:proofErr w:type="spellEnd"/>
      <w:r>
        <w:rPr>
          <w:rFonts w:ascii="Calibri" w:eastAsia="Times New Roman" w:hAnsi="Calibri" w:cs="Calibri"/>
          <w:color w:val="000000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</w:rPr>
        <w:t>will</w:t>
      </w:r>
      <w:proofErr w:type="spellEnd"/>
      <w:r>
        <w:rPr>
          <w:rFonts w:ascii="Calibri" w:eastAsia="Times New Roman" w:hAnsi="Calibri" w:cs="Calibri"/>
          <w:color w:val="000000"/>
        </w:rPr>
        <w:t xml:space="preserve"> show </w:t>
      </w:r>
      <w:proofErr w:type="spellStart"/>
      <w:r>
        <w:rPr>
          <w:rFonts w:ascii="Calibri" w:eastAsia="Times New Roman" w:hAnsi="Calibri" w:cs="Calibri"/>
          <w:color w:val="000000"/>
        </w:rPr>
        <w:t>why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how</w:t>
      </w:r>
      <w:proofErr w:type="spellEnd"/>
      <w:r>
        <w:rPr>
          <w:rFonts w:ascii="Calibri" w:eastAsia="Times New Roman" w:hAnsi="Calibri" w:cs="Calibri"/>
          <w:color w:val="000000"/>
        </w:rPr>
        <w:t xml:space="preserve"> we </w:t>
      </w:r>
      <w:proofErr w:type="spellStart"/>
      <w:r>
        <w:rPr>
          <w:rFonts w:ascii="Calibri" w:eastAsia="Times New Roman" w:hAnsi="Calibri" w:cs="Calibri"/>
          <w:color w:val="000000"/>
        </w:rPr>
        <w:t>examine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excited</w:t>
      </w:r>
      <w:proofErr w:type="spellEnd"/>
      <w:r>
        <w:rPr>
          <w:rFonts w:ascii="Calibri" w:eastAsia="Times New Roman" w:hAnsi="Calibri" w:cs="Calibri"/>
          <w:color w:val="000000"/>
        </w:rPr>
        <w:t> </w:t>
      </w:r>
      <w:proofErr w:type="spellStart"/>
      <w:r>
        <w:rPr>
          <w:rFonts w:ascii="Calibri" w:eastAsia="Times New Roman" w:hAnsi="Calibri" w:cs="Calibri"/>
          <w:color w:val="000000"/>
        </w:rPr>
        <w:t>states</w:t>
      </w:r>
      <w:proofErr w:type="spellEnd"/>
      <w:r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</w:rPr>
        <w:t>nuclei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what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is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nuclear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chirality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how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it</w:t>
      </w:r>
      <w:proofErr w:type="spellEnd"/>
      <w:r>
        <w:rPr>
          <w:rFonts w:ascii="Calibri" w:eastAsia="Times New Roman" w:hAnsi="Calibri" w:cs="Calibri"/>
          <w:color w:val="000000"/>
        </w:rPr>
        <w:t xml:space="preserve"> be </w:t>
      </w:r>
      <w:proofErr w:type="spellStart"/>
      <w:r>
        <w:rPr>
          <w:rFonts w:ascii="Calibri" w:eastAsia="Times New Roman" w:hAnsi="Calibri" w:cs="Calibri"/>
          <w:color w:val="000000"/>
        </w:rPr>
        <w:t>found</w:t>
      </w:r>
      <w:proofErr w:type="spellEnd"/>
      <w:r>
        <w:rPr>
          <w:rFonts w:ascii="Calibri" w:eastAsia="Times New Roman" w:hAnsi="Calibri" w:cs="Calibri"/>
          <w:color w:val="000000"/>
        </w:rPr>
        <w:t>. </w:t>
      </w:r>
    </w:p>
    <w:p w:rsidR="0023364A" w:rsidRDefault="0023364A" w:rsidP="0023364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 </w:t>
      </w:r>
      <w:proofErr w:type="spellStart"/>
      <w:r>
        <w:rPr>
          <w:rFonts w:ascii="Calibri" w:eastAsia="Times New Roman" w:hAnsi="Calibri" w:cs="Calibri"/>
          <w:color w:val="000000"/>
        </w:rPr>
        <w:t>will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also</w:t>
      </w:r>
      <w:proofErr w:type="spellEnd"/>
      <w:r>
        <w:rPr>
          <w:rFonts w:ascii="Calibri" w:eastAsia="Times New Roman" w:hAnsi="Calibri" w:cs="Calibri"/>
          <w:color w:val="000000"/>
        </w:rPr>
        <w:t xml:space="preserve"> show the </w:t>
      </w:r>
      <w:proofErr w:type="spellStart"/>
      <w:r>
        <w:rPr>
          <w:rFonts w:ascii="Calibri" w:eastAsia="Times New Roman" w:hAnsi="Calibri" w:cs="Calibri"/>
          <w:color w:val="000000"/>
        </w:rPr>
        <w:t>final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results</w:t>
      </w:r>
      <w:proofErr w:type="spellEnd"/>
      <w:r>
        <w:rPr>
          <w:rFonts w:ascii="Calibri" w:eastAsia="Times New Roman" w:hAnsi="Calibri" w:cs="Calibri"/>
          <w:color w:val="000000"/>
        </w:rPr>
        <w:t xml:space="preserve"> of the </w:t>
      </w:r>
      <w:proofErr w:type="spellStart"/>
      <w:r>
        <w:rPr>
          <w:rFonts w:ascii="Calibri" w:eastAsia="Times New Roman" w:hAnsi="Calibri" w:cs="Calibri"/>
          <w:color w:val="000000"/>
        </w:rPr>
        <w:t>experiment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performed</w:t>
      </w:r>
      <w:proofErr w:type="spellEnd"/>
      <w:r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</w:rPr>
        <w:t>July</w:t>
      </w:r>
      <w:proofErr w:type="spellEnd"/>
      <w:r>
        <w:rPr>
          <w:rFonts w:ascii="Calibri" w:eastAsia="Times New Roman" w:hAnsi="Calibri" w:cs="Calibri"/>
          <w:color w:val="000000"/>
        </w:rPr>
        <w:t xml:space="preserve"> 2022 </w:t>
      </w:r>
      <w:proofErr w:type="spellStart"/>
      <w:r>
        <w:rPr>
          <w:rFonts w:ascii="Calibri" w:eastAsia="Times New Roman" w:hAnsi="Calibri" w:cs="Calibri"/>
          <w:color w:val="000000"/>
        </w:rPr>
        <w:t>at</w:t>
      </w:r>
      <w:proofErr w:type="spellEnd"/>
      <w:r>
        <w:rPr>
          <w:rFonts w:ascii="Calibri" w:eastAsia="Times New Roman" w:hAnsi="Calibri" w:cs="Calibri"/>
          <w:color w:val="000000"/>
        </w:rPr>
        <w:t xml:space="preserve"> Heavy </w:t>
      </w:r>
      <w:proofErr w:type="spellStart"/>
      <w:r>
        <w:rPr>
          <w:rFonts w:ascii="Calibri" w:eastAsia="Times New Roman" w:hAnsi="Calibri" w:cs="Calibri"/>
          <w:color w:val="000000"/>
        </w:rPr>
        <w:t>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Laboratory</w:t>
      </w:r>
      <w:proofErr w:type="spellEnd"/>
      <w:r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</w:rPr>
        <w:t>Warsaw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state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most </w:t>
      </w:r>
      <w:proofErr w:type="spellStart"/>
      <w:r>
        <w:rPr>
          <w:rFonts w:ascii="Calibri" w:eastAsia="Times New Roman" w:hAnsi="Calibri" w:cs="Calibri"/>
          <w:color w:val="000000"/>
        </w:rPr>
        <w:t>important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outcomes</w:t>
      </w:r>
      <w:proofErr w:type="spellEnd"/>
      <w:r>
        <w:rPr>
          <w:rFonts w:ascii="Calibri" w:eastAsia="Times New Roman" w:hAnsi="Calibri" w:cs="Calibri"/>
          <w:color w:val="000000"/>
        </w:rPr>
        <w:t>.</w:t>
      </w:r>
    </w:p>
    <w:p w:rsidR="00A9377C" w:rsidRDefault="0023364A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4A"/>
    <w:rsid w:val="001A4DF2"/>
    <w:rsid w:val="0023364A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244F"/>
  <w15:chartTrackingRefBased/>
  <w15:docId w15:val="{70075173-737F-43F3-957E-C0825A2C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64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364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364A"/>
  </w:style>
  <w:style w:type="character" w:customStyle="1" w:styleId="affiliation">
    <w:name w:val="affiliation"/>
    <w:basedOn w:val="Domylnaczcionkaakapitu"/>
    <w:rsid w:val="0023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425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2024-11-19T10:01:00Z</dcterms:created>
  <dcterms:modified xsi:type="dcterms:W3CDTF">2024-11-19T10:04:00Z</dcterms:modified>
</cp:coreProperties>
</file>